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C4" w:rsidRPr="003E4FC4" w:rsidRDefault="003E4FC4" w:rsidP="003E4FC4">
      <w:pPr>
        <w:ind w:rightChars="161" w:right="338"/>
        <w:jc w:val="center"/>
        <w:rPr>
          <w:b/>
          <w:sz w:val="44"/>
          <w:szCs w:val="44"/>
        </w:rPr>
      </w:pPr>
      <w:r w:rsidRPr="003E4FC4">
        <w:rPr>
          <w:rFonts w:hint="eastAsia"/>
          <w:b/>
          <w:sz w:val="44"/>
          <w:szCs w:val="44"/>
        </w:rPr>
        <w:t>诉前财产保全申请须知</w:t>
      </w:r>
    </w:p>
    <w:p w:rsidR="003E4FC4" w:rsidRPr="003E4FC4" w:rsidRDefault="003E4FC4" w:rsidP="00B57B3F">
      <w:pPr>
        <w:numPr>
          <w:ilvl w:val="0"/>
          <w:numId w:val="1"/>
        </w:numPr>
        <w:spacing w:beforeLines="100"/>
        <w:ind w:left="357" w:rightChars="161" w:right="338" w:hanging="357"/>
        <w:rPr>
          <w:rFonts w:ascii="仿宋_GB2312" w:eastAsia="仿宋_GB2312"/>
          <w:sz w:val="32"/>
          <w:szCs w:val="32"/>
        </w:rPr>
      </w:pPr>
      <w:r w:rsidRPr="003E4FC4">
        <w:rPr>
          <w:rFonts w:ascii="仿宋_GB2312" w:eastAsia="仿宋_GB2312" w:hint="eastAsia"/>
          <w:sz w:val="32"/>
          <w:szCs w:val="32"/>
        </w:rPr>
        <w:t>诉前财产保全申请书一份</w:t>
      </w:r>
      <w:r w:rsidR="00B57B3F">
        <w:rPr>
          <w:rFonts w:ascii="仿宋_GB2312" w:eastAsia="仿宋_GB2312" w:hint="eastAsia"/>
          <w:sz w:val="32"/>
          <w:szCs w:val="32"/>
        </w:rPr>
        <w:t>(如申请人为公司，需加盖公章和法人</w:t>
      </w:r>
      <w:r w:rsidR="00826FA5">
        <w:rPr>
          <w:rFonts w:ascii="仿宋_GB2312" w:eastAsia="仿宋_GB2312" w:hint="eastAsia"/>
          <w:sz w:val="32"/>
          <w:szCs w:val="32"/>
        </w:rPr>
        <w:t>签名</w:t>
      </w:r>
      <w:r w:rsidR="00B57B3F">
        <w:rPr>
          <w:rFonts w:ascii="仿宋_GB2312" w:eastAsia="仿宋_GB2312" w:hint="eastAsia"/>
          <w:sz w:val="32"/>
          <w:szCs w:val="32"/>
        </w:rPr>
        <w:t>)</w:t>
      </w:r>
      <w:r w:rsidRPr="003E4FC4">
        <w:rPr>
          <w:rFonts w:ascii="仿宋_GB2312" w:eastAsia="仿宋_GB2312" w:hint="eastAsia"/>
          <w:sz w:val="32"/>
          <w:szCs w:val="32"/>
        </w:rPr>
        <w:t xml:space="preserve">； </w:t>
      </w:r>
    </w:p>
    <w:p w:rsidR="003E4FC4" w:rsidRPr="003E4FC4" w:rsidRDefault="003E4FC4" w:rsidP="00B57B3F">
      <w:pPr>
        <w:numPr>
          <w:ilvl w:val="0"/>
          <w:numId w:val="1"/>
        </w:numPr>
        <w:spacing w:beforeLines="100"/>
        <w:ind w:left="357" w:rightChars="161" w:right="338" w:hanging="357"/>
        <w:rPr>
          <w:rFonts w:ascii="仿宋_GB2312" w:eastAsia="仿宋_GB2312"/>
          <w:sz w:val="32"/>
          <w:szCs w:val="32"/>
        </w:rPr>
      </w:pPr>
      <w:r w:rsidRPr="003E4FC4">
        <w:rPr>
          <w:rFonts w:ascii="仿宋_GB2312" w:eastAsia="仿宋_GB2312" w:hint="eastAsia"/>
          <w:sz w:val="32"/>
          <w:szCs w:val="32"/>
        </w:rPr>
        <w:t>财产保全担保书一份；</w:t>
      </w:r>
    </w:p>
    <w:p w:rsidR="003E4FC4" w:rsidRPr="003E4FC4" w:rsidRDefault="003E4FC4" w:rsidP="00B57B3F">
      <w:pPr>
        <w:numPr>
          <w:ilvl w:val="0"/>
          <w:numId w:val="1"/>
        </w:numPr>
        <w:spacing w:beforeLines="100"/>
        <w:ind w:left="357" w:rightChars="161" w:right="338" w:hanging="357"/>
        <w:rPr>
          <w:rFonts w:ascii="仿宋_GB2312" w:eastAsia="仿宋_GB2312"/>
          <w:sz w:val="32"/>
          <w:szCs w:val="32"/>
        </w:rPr>
      </w:pPr>
      <w:r w:rsidRPr="003E4FC4">
        <w:rPr>
          <w:rFonts w:ascii="仿宋_GB2312" w:eastAsia="仿宋_GB2312" w:hint="eastAsia"/>
          <w:sz w:val="32"/>
          <w:szCs w:val="32"/>
        </w:rPr>
        <w:t>申请人不能亲自办理的，代理人需要委托代理书一份；</w:t>
      </w:r>
    </w:p>
    <w:p w:rsidR="003E4FC4" w:rsidRPr="003E4FC4" w:rsidRDefault="003E4FC4" w:rsidP="00B57B3F">
      <w:pPr>
        <w:numPr>
          <w:ilvl w:val="0"/>
          <w:numId w:val="1"/>
        </w:numPr>
        <w:spacing w:beforeLines="100"/>
        <w:ind w:left="357" w:rightChars="161" w:right="338" w:hanging="357"/>
        <w:rPr>
          <w:rFonts w:ascii="仿宋_GB2312" w:eastAsia="仿宋_GB2312"/>
          <w:sz w:val="32"/>
          <w:szCs w:val="32"/>
        </w:rPr>
      </w:pPr>
      <w:r w:rsidRPr="003E4FC4">
        <w:rPr>
          <w:rFonts w:ascii="仿宋_GB2312" w:eastAsia="仿宋_GB2312" w:hint="eastAsia"/>
          <w:sz w:val="32"/>
          <w:szCs w:val="32"/>
        </w:rPr>
        <w:t>申请人、委托代理人的身份证复印件一份；</w:t>
      </w:r>
    </w:p>
    <w:p w:rsidR="003E4FC4" w:rsidRPr="003E4FC4" w:rsidRDefault="003E4FC4" w:rsidP="00B57B3F">
      <w:pPr>
        <w:numPr>
          <w:ilvl w:val="0"/>
          <w:numId w:val="1"/>
        </w:numPr>
        <w:spacing w:beforeLines="100"/>
        <w:ind w:left="357" w:rightChars="161" w:right="338" w:hanging="357"/>
        <w:rPr>
          <w:rFonts w:ascii="仿宋_GB2312" w:eastAsia="仿宋_GB2312"/>
          <w:sz w:val="32"/>
          <w:szCs w:val="32"/>
        </w:rPr>
      </w:pPr>
      <w:r w:rsidRPr="003E4FC4">
        <w:rPr>
          <w:rFonts w:ascii="仿宋_GB2312" w:eastAsia="仿宋_GB2312" w:hint="eastAsia"/>
          <w:sz w:val="32"/>
          <w:szCs w:val="32"/>
        </w:rPr>
        <w:t>交警开具的交通事故情况的证明复印件、对方车辆行驶 证、驾驶证复印件各一份；</w:t>
      </w:r>
    </w:p>
    <w:p w:rsidR="003E4FC4" w:rsidRPr="003E4FC4" w:rsidRDefault="003E4FC4" w:rsidP="00B57B3F">
      <w:pPr>
        <w:numPr>
          <w:ilvl w:val="0"/>
          <w:numId w:val="1"/>
        </w:numPr>
        <w:spacing w:beforeLines="100"/>
        <w:ind w:left="357" w:rightChars="161" w:right="338" w:hanging="357"/>
        <w:rPr>
          <w:rFonts w:ascii="仿宋_GB2312" w:eastAsia="仿宋_GB2312"/>
          <w:sz w:val="32"/>
          <w:szCs w:val="32"/>
        </w:rPr>
      </w:pPr>
      <w:r w:rsidRPr="003E4FC4">
        <w:rPr>
          <w:rFonts w:ascii="仿宋_GB2312" w:eastAsia="仿宋_GB2312" w:hint="eastAsia"/>
          <w:sz w:val="32"/>
          <w:szCs w:val="32"/>
        </w:rPr>
        <w:t>双方发生纠纷的相关证据；</w:t>
      </w:r>
    </w:p>
    <w:p w:rsidR="003E4FC4" w:rsidRPr="003E4FC4" w:rsidRDefault="003E4FC4" w:rsidP="003E4FC4">
      <w:pPr>
        <w:pStyle w:val="a5"/>
        <w:numPr>
          <w:ilvl w:val="0"/>
          <w:numId w:val="1"/>
        </w:numPr>
        <w:ind w:rightChars="161" w:right="338" w:firstLineChars="0"/>
        <w:rPr>
          <w:rFonts w:ascii="仿宋_GB2312" w:eastAsia="仿宋_GB2312"/>
          <w:sz w:val="32"/>
          <w:szCs w:val="32"/>
        </w:rPr>
      </w:pPr>
      <w:r w:rsidRPr="003E4FC4">
        <w:rPr>
          <w:rFonts w:ascii="仿宋_GB2312" w:eastAsia="仿宋_GB2312" w:hint="eastAsia"/>
          <w:sz w:val="32"/>
          <w:szCs w:val="32"/>
        </w:rPr>
        <w:t>作为担保的财产相关材料，以房产作担保的需要提供房产查册及购房发票，以车辆作担保的提供登记证、行驶证、购车发票及查册；</w:t>
      </w:r>
    </w:p>
    <w:p w:rsidR="003E4FC4" w:rsidRPr="003E4FC4" w:rsidRDefault="003E4FC4" w:rsidP="003E4FC4">
      <w:pPr>
        <w:ind w:rightChars="161" w:right="338"/>
        <w:rPr>
          <w:rFonts w:ascii="仿宋_GB2312" w:eastAsia="仿宋_GB2312"/>
          <w:b/>
          <w:sz w:val="32"/>
          <w:szCs w:val="32"/>
        </w:rPr>
      </w:pPr>
    </w:p>
    <w:p w:rsidR="003E4FC4" w:rsidRDefault="003E4FC4" w:rsidP="003E4FC4">
      <w:pPr>
        <w:tabs>
          <w:tab w:val="left" w:pos="3180"/>
        </w:tabs>
        <w:ind w:rightChars="161" w:right="338"/>
        <w:rPr>
          <w:b/>
          <w:sz w:val="24"/>
        </w:rPr>
      </w:pPr>
      <w:r w:rsidRPr="003E4FC4">
        <w:rPr>
          <w:rFonts w:ascii="仿宋_GB2312" w:eastAsia="仿宋_GB2312" w:hint="eastAsia"/>
          <w:b/>
          <w:sz w:val="32"/>
          <w:szCs w:val="32"/>
        </w:rPr>
        <w:t>8、提供情况紧急的依据</w:t>
      </w:r>
      <w:r w:rsidR="009F5E7E">
        <w:rPr>
          <w:rFonts w:ascii="仿宋_GB2312" w:eastAsia="仿宋_GB2312" w:hint="eastAsia"/>
          <w:b/>
          <w:sz w:val="32"/>
          <w:szCs w:val="32"/>
        </w:rPr>
        <w:t>。</w:t>
      </w:r>
      <w:r w:rsidRPr="003E4FC4">
        <w:rPr>
          <w:rFonts w:ascii="仿宋_GB2312" w:eastAsia="仿宋_GB2312" w:hint="eastAsia"/>
          <w:b/>
          <w:sz w:val="32"/>
          <w:szCs w:val="32"/>
        </w:rPr>
        <w:tab/>
      </w:r>
    </w:p>
    <w:p w:rsidR="003E4FC4" w:rsidRDefault="003E4FC4" w:rsidP="003E4FC4">
      <w:pPr>
        <w:ind w:rightChars="161" w:right="338"/>
        <w:jc w:val="center"/>
        <w:rPr>
          <w:b/>
          <w:sz w:val="24"/>
        </w:rPr>
      </w:pPr>
    </w:p>
    <w:p w:rsidR="008A538D" w:rsidRDefault="008A538D"/>
    <w:sectPr w:rsidR="008A538D" w:rsidSect="00CD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F6" w:rsidRDefault="00A459F6" w:rsidP="003E4FC4">
      <w:r>
        <w:separator/>
      </w:r>
    </w:p>
  </w:endnote>
  <w:endnote w:type="continuationSeparator" w:id="1">
    <w:p w:rsidR="00A459F6" w:rsidRDefault="00A459F6" w:rsidP="003E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F6" w:rsidRDefault="00A459F6" w:rsidP="003E4FC4">
      <w:r>
        <w:separator/>
      </w:r>
    </w:p>
  </w:footnote>
  <w:footnote w:type="continuationSeparator" w:id="1">
    <w:p w:rsidR="00A459F6" w:rsidRDefault="00A459F6" w:rsidP="003E4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77E7"/>
    <w:multiLevelType w:val="hybridMultilevel"/>
    <w:tmpl w:val="C3CE2DEC"/>
    <w:lvl w:ilvl="0" w:tplc="946212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2E40BDA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FC4"/>
    <w:rsid w:val="003E4FC4"/>
    <w:rsid w:val="00826FA5"/>
    <w:rsid w:val="008A538D"/>
    <w:rsid w:val="009F5E7E"/>
    <w:rsid w:val="00A459F6"/>
    <w:rsid w:val="00B57B3F"/>
    <w:rsid w:val="00CD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FC4"/>
    <w:rPr>
      <w:sz w:val="18"/>
      <w:szCs w:val="18"/>
    </w:rPr>
  </w:style>
  <w:style w:type="paragraph" w:styleId="a5">
    <w:name w:val="List Paragraph"/>
    <w:basedOn w:val="a"/>
    <w:uiPriority w:val="34"/>
    <w:qFormat/>
    <w:rsid w:val="003E4FC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26F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6F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6</cp:revision>
  <cp:lastPrinted>2018-07-02T01:38:00Z</cp:lastPrinted>
  <dcterms:created xsi:type="dcterms:W3CDTF">2018-06-28T07:22:00Z</dcterms:created>
  <dcterms:modified xsi:type="dcterms:W3CDTF">2018-07-02T01:38:00Z</dcterms:modified>
</cp:coreProperties>
</file>