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DE" w:rsidRPr="002625DE" w:rsidRDefault="002625DE" w:rsidP="002625DE">
      <w:pPr>
        <w:spacing w:beforeLines="100" w:line="3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2625DE">
        <w:rPr>
          <w:rFonts w:asciiTheme="majorEastAsia" w:eastAsiaTheme="majorEastAsia" w:hAnsiTheme="majorEastAsia" w:hint="eastAsia"/>
          <w:b/>
          <w:bCs/>
          <w:sz w:val="44"/>
          <w:szCs w:val="44"/>
        </w:rPr>
        <w:t>离婚案件立案须知</w:t>
      </w:r>
    </w:p>
    <w:p w:rsidR="002625DE" w:rsidRPr="002625DE" w:rsidRDefault="002625DE" w:rsidP="002625DE">
      <w:pPr>
        <w:spacing w:beforeLines="100" w:line="300" w:lineRule="exact"/>
        <w:jc w:val="center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(原告应向法院提交下列材料)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1、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2625DE">
        <w:rPr>
          <w:rFonts w:ascii="仿宋_GB2312" w:eastAsia="仿宋_GB2312" w:hint="eastAsia"/>
          <w:sz w:val="32"/>
          <w:szCs w:val="32"/>
        </w:rPr>
        <w:t>一式二份；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2、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《证据清单》</w:t>
      </w:r>
      <w:r w:rsidRPr="002625DE">
        <w:rPr>
          <w:rFonts w:ascii="仿宋_GB2312" w:eastAsia="仿宋_GB2312" w:hint="eastAsia"/>
          <w:sz w:val="32"/>
          <w:szCs w:val="32"/>
        </w:rPr>
        <w:t>一式二份；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3、原告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《地址确认书》</w:t>
      </w:r>
      <w:r w:rsidRPr="002625DE">
        <w:rPr>
          <w:rFonts w:ascii="仿宋_GB2312" w:eastAsia="仿宋_GB2312" w:hint="eastAsia"/>
          <w:sz w:val="32"/>
          <w:szCs w:val="32"/>
        </w:rPr>
        <w:t>一份；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4、原、被告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 w:rsidRPr="002625DE"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各</w:t>
      </w:r>
      <w:r w:rsidRPr="002625DE">
        <w:rPr>
          <w:rFonts w:ascii="仿宋_GB2312" w:eastAsia="仿宋_GB2312" w:hint="eastAsia"/>
          <w:sz w:val="32"/>
          <w:szCs w:val="32"/>
        </w:rPr>
        <w:t>一份；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5、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《结婚证》</w:t>
      </w:r>
      <w:r w:rsidRPr="002625DE">
        <w:rPr>
          <w:rFonts w:ascii="仿宋_GB2312" w:eastAsia="仿宋_GB2312" w:hint="eastAsia"/>
          <w:sz w:val="32"/>
          <w:szCs w:val="32"/>
        </w:rPr>
        <w:t>复印件二份；（有子女的复印户籍资料）。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6、双方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《户口簿》</w:t>
      </w:r>
      <w:r w:rsidRPr="002625DE">
        <w:rPr>
          <w:rFonts w:ascii="仿宋_GB2312" w:eastAsia="仿宋_GB2312" w:hint="eastAsia"/>
          <w:sz w:val="32"/>
          <w:szCs w:val="32"/>
        </w:rPr>
        <w:t>复印件各二份；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7、子女未满18周岁的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《出生证》</w:t>
      </w:r>
      <w:r w:rsidRPr="002625DE">
        <w:rPr>
          <w:rFonts w:ascii="仿宋_GB2312" w:eastAsia="仿宋_GB2312" w:hint="eastAsia"/>
          <w:sz w:val="32"/>
          <w:szCs w:val="32"/>
        </w:rPr>
        <w:t>复印件二份；</w:t>
      </w:r>
    </w:p>
    <w:p w:rsid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8、有委托代理人的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2625DE">
        <w:rPr>
          <w:rFonts w:ascii="仿宋_GB2312" w:eastAsia="仿宋_GB2312" w:hint="eastAsia"/>
          <w:sz w:val="32"/>
          <w:szCs w:val="32"/>
        </w:rPr>
        <w:t>一份、代理人</w:t>
      </w:r>
      <w:r w:rsidRPr="002625DE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</w:p>
    <w:p w:rsidR="002625DE" w:rsidRPr="002625DE" w:rsidRDefault="002625DE" w:rsidP="002625DE">
      <w:pPr>
        <w:spacing w:beforeLines="100" w:line="300" w:lineRule="exact"/>
        <w:ind w:firstLineChars="50" w:firstLine="16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 w:rsidRPr="002625DE">
        <w:rPr>
          <w:rFonts w:ascii="仿宋_GB2312" w:eastAsia="仿宋_GB2312" w:hint="eastAsia"/>
          <w:sz w:val="32"/>
          <w:szCs w:val="32"/>
        </w:rPr>
        <w:t>复印件一份；</w:t>
      </w:r>
    </w:p>
    <w:p w:rsid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9、被告户口不在花都区的，则需提供被告在花都区连续居</w:t>
      </w:r>
    </w:p>
    <w:p w:rsid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25DE">
        <w:rPr>
          <w:rFonts w:ascii="仿宋_GB2312" w:eastAsia="仿宋_GB2312" w:hint="eastAsia"/>
          <w:sz w:val="32"/>
          <w:szCs w:val="32"/>
        </w:rPr>
        <w:t>住一年以上的证明（如：居委、村委、派出所开具的证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25DE">
        <w:rPr>
          <w:rFonts w:ascii="仿宋_GB2312" w:eastAsia="仿宋_GB2312" w:hint="eastAsia"/>
          <w:sz w:val="32"/>
          <w:szCs w:val="32"/>
        </w:rPr>
        <w:t>明）；</w:t>
      </w:r>
    </w:p>
    <w:p w:rsid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sz w:val="32"/>
          <w:szCs w:val="32"/>
        </w:rPr>
        <w:t>10、如有夫妻共同财产、债权、债务需要分割的均需提供</w:t>
      </w:r>
    </w:p>
    <w:p w:rsidR="002625DE" w:rsidRPr="002625DE" w:rsidRDefault="002625DE" w:rsidP="002625DE">
      <w:pPr>
        <w:spacing w:beforeLines="100" w:line="30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25DE">
        <w:rPr>
          <w:rFonts w:ascii="仿宋_GB2312" w:eastAsia="仿宋_GB2312" w:hint="eastAsia"/>
          <w:sz w:val="32"/>
          <w:szCs w:val="32"/>
        </w:rPr>
        <w:t>相关证明材料复印件各二份；</w:t>
      </w:r>
    </w:p>
    <w:p w:rsidR="002625DE" w:rsidRDefault="002625DE" w:rsidP="002625DE">
      <w:pPr>
        <w:spacing w:beforeLines="100" w:line="300" w:lineRule="exact"/>
        <w:ind w:firstLineChars="49" w:firstLine="157"/>
        <w:rPr>
          <w:rFonts w:ascii="仿宋_GB2312" w:eastAsia="仿宋_GB2312" w:hint="eastAsia"/>
          <w:b/>
          <w:bCs/>
          <w:sz w:val="32"/>
          <w:szCs w:val="32"/>
        </w:rPr>
      </w:pPr>
    </w:p>
    <w:p w:rsidR="002625DE" w:rsidRDefault="002625DE" w:rsidP="002625DE">
      <w:pPr>
        <w:spacing w:beforeLines="100" w:line="300" w:lineRule="exact"/>
        <w:ind w:firstLineChars="49" w:firstLine="157"/>
        <w:rPr>
          <w:rFonts w:ascii="仿宋_GB2312" w:eastAsia="仿宋_GB2312" w:hint="eastAsia"/>
          <w:b/>
          <w:bCs/>
          <w:sz w:val="32"/>
          <w:szCs w:val="32"/>
        </w:rPr>
      </w:pPr>
    </w:p>
    <w:p w:rsidR="002625DE" w:rsidRPr="002625DE" w:rsidRDefault="002625DE" w:rsidP="002625DE">
      <w:pPr>
        <w:spacing w:beforeLines="100" w:line="300" w:lineRule="exact"/>
        <w:ind w:firstLineChars="49" w:firstLine="157"/>
        <w:rPr>
          <w:rFonts w:ascii="仿宋_GB2312" w:eastAsia="仿宋_GB2312" w:hint="eastAsia"/>
          <w:sz w:val="32"/>
          <w:szCs w:val="32"/>
        </w:rPr>
      </w:pPr>
      <w:r w:rsidRPr="002625DE">
        <w:rPr>
          <w:rFonts w:ascii="仿宋_GB2312" w:eastAsia="仿宋_GB2312" w:hint="eastAsia"/>
          <w:b/>
          <w:bCs/>
          <w:sz w:val="32"/>
          <w:szCs w:val="32"/>
        </w:rPr>
        <w:t>注：</w:t>
      </w:r>
      <w:r w:rsidRPr="002625DE">
        <w:rPr>
          <w:rFonts w:ascii="仿宋_GB2312" w:eastAsia="仿宋_GB2312" w:hint="eastAsia"/>
          <w:sz w:val="32"/>
          <w:szCs w:val="32"/>
        </w:rPr>
        <w:t>以上材料均须以A4纸提供。</w:t>
      </w:r>
    </w:p>
    <w:p w:rsidR="002625DE" w:rsidRPr="002625DE" w:rsidRDefault="002625DE" w:rsidP="002625DE">
      <w:pPr>
        <w:spacing w:beforeLines="100" w:line="3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96F8A" w:rsidRPr="002625DE" w:rsidRDefault="00596F8A">
      <w:pPr>
        <w:rPr>
          <w:rFonts w:ascii="仿宋_GB2312" w:eastAsia="仿宋_GB2312" w:hint="eastAsia"/>
          <w:sz w:val="32"/>
          <w:szCs w:val="32"/>
        </w:rPr>
      </w:pPr>
    </w:p>
    <w:sectPr w:rsidR="00596F8A" w:rsidRPr="0026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8A" w:rsidRDefault="00596F8A" w:rsidP="002625DE">
      <w:r>
        <w:separator/>
      </w:r>
    </w:p>
  </w:endnote>
  <w:endnote w:type="continuationSeparator" w:id="1">
    <w:p w:rsidR="00596F8A" w:rsidRDefault="00596F8A" w:rsidP="0026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8A" w:rsidRDefault="00596F8A" w:rsidP="002625DE">
      <w:r>
        <w:separator/>
      </w:r>
    </w:p>
  </w:footnote>
  <w:footnote w:type="continuationSeparator" w:id="1">
    <w:p w:rsidR="00596F8A" w:rsidRDefault="00596F8A" w:rsidP="00262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DE"/>
    <w:rsid w:val="002625DE"/>
    <w:rsid w:val="0059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E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5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5DE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2</cp:revision>
  <dcterms:created xsi:type="dcterms:W3CDTF">2018-07-02T01:45:00Z</dcterms:created>
  <dcterms:modified xsi:type="dcterms:W3CDTF">2018-07-02T01:47:00Z</dcterms:modified>
</cp:coreProperties>
</file>